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6"/>
        <w:gridCol w:w="2847"/>
      </w:tblGrid>
      <w:tr w:rsidR="003176B5" w:rsidTr="003176B5">
        <w:trPr>
          <w:trHeight w:val="836"/>
        </w:trPr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5" w:rsidRDefault="003176B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2A323A"/>
                <w:sz w:val="24"/>
                <w:szCs w:val="24"/>
                <w:lang w:eastAsia="de-AT"/>
              </w:rPr>
              <w:drawing>
                <wp:inline distT="0" distB="0" distL="0" distR="0">
                  <wp:extent cx="2143125" cy="857250"/>
                  <wp:effectExtent l="19050" t="0" r="9525" b="0"/>
                  <wp:docPr id="3" name="Bild 1" descr="Marcher&#10;                              Fleischwe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rcher&#10;                              Fleischwe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B5" w:rsidRDefault="003176B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A323A"/>
                <w:sz w:val="21"/>
                <w:szCs w:val="21"/>
              </w:rPr>
              <w:t>Norbert Marcher GmbH</w:t>
            </w:r>
          </w:p>
          <w:p w:rsidR="003176B5" w:rsidRDefault="003176B5">
            <w:pPr>
              <w:rPr>
                <w:rFonts w:ascii="Arial" w:eastAsiaTheme="minorEastAsia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A323A"/>
                <w:sz w:val="21"/>
                <w:szCs w:val="21"/>
              </w:rPr>
              <w:t>Kasernengasse 12</w:t>
            </w:r>
            <w:r>
              <w:rPr>
                <w:rFonts w:ascii="Arial" w:hAnsi="Arial" w:cs="Arial"/>
                <w:color w:val="2A323A"/>
                <w:sz w:val="21"/>
                <w:szCs w:val="21"/>
              </w:rPr>
              <w:br/>
              <w:t>A-9524 Villach</w:t>
            </w:r>
          </w:p>
          <w:p w:rsidR="003176B5" w:rsidRPr="00B06040" w:rsidRDefault="00420D1D">
            <w:pPr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3176B5" w:rsidRPr="00B06040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www.marcher.at</w:t>
              </w:r>
            </w:hyperlink>
            <w:r w:rsidR="003176B5" w:rsidRPr="00B0604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E137FE" w:rsidRPr="00B75666" w:rsidRDefault="00E137FE">
      <w:pPr>
        <w:rPr>
          <w:rFonts w:ascii="Arial" w:hAnsi="Arial" w:cs="Arial"/>
          <w:sz w:val="20"/>
          <w:szCs w:val="20"/>
        </w:rPr>
      </w:pPr>
    </w:p>
    <w:p w:rsidR="00B75666" w:rsidRPr="00B06040" w:rsidRDefault="00E137FE">
      <w:pPr>
        <w:rPr>
          <w:rFonts w:ascii="Arial" w:hAnsi="Arial" w:cs="Arial"/>
          <w:color w:val="C00000"/>
          <w:sz w:val="20"/>
          <w:szCs w:val="20"/>
        </w:rPr>
      </w:pPr>
      <w:r w:rsidRPr="00B06040">
        <w:rPr>
          <w:rFonts w:ascii="Arial" w:hAnsi="Arial" w:cs="Arial"/>
          <w:color w:val="C00000"/>
          <w:sz w:val="20"/>
          <w:szCs w:val="20"/>
        </w:rPr>
        <w:t>Anschrift des Bauern:</w:t>
      </w:r>
    </w:p>
    <w:p w:rsidR="00B75666" w:rsidRDefault="00B75666">
      <w:pPr>
        <w:rPr>
          <w:rFonts w:ascii="Arial" w:hAnsi="Arial" w:cs="Arial"/>
          <w:sz w:val="20"/>
          <w:szCs w:val="20"/>
        </w:rPr>
      </w:pPr>
    </w:p>
    <w:p w:rsidR="00E137FE" w:rsidRDefault="00E137FE">
      <w:pPr>
        <w:rPr>
          <w:rFonts w:ascii="Arial" w:hAnsi="Arial" w:cs="Arial"/>
          <w:sz w:val="20"/>
          <w:szCs w:val="20"/>
        </w:rPr>
      </w:pPr>
    </w:p>
    <w:p w:rsidR="00E137FE" w:rsidRDefault="00E137FE">
      <w:pPr>
        <w:rPr>
          <w:rFonts w:ascii="Arial" w:hAnsi="Arial" w:cs="Arial"/>
          <w:sz w:val="20"/>
          <w:szCs w:val="20"/>
        </w:rPr>
      </w:pPr>
    </w:p>
    <w:p w:rsidR="005A13D7" w:rsidRDefault="005A1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Villach, 19. Oktober 2016</w:t>
      </w:r>
    </w:p>
    <w:p w:rsidR="005A13D7" w:rsidRPr="00B75666" w:rsidRDefault="005A13D7">
      <w:pPr>
        <w:rPr>
          <w:rFonts w:ascii="Arial" w:hAnsi="Arial" w:cs="Arial"/>
          <w:sz w:val="20"/>
          <w:szCs w:val="20"/>
        </w:rPr>
      </w:pPr>
    </w:p>
    <w:p w:rsidR="00B75666" w:rsidRPr="005A13D7" w:rsidRDefault="00B75666">
      <w:pPr>
        <w:rPr>
          <w:rFonts w:ascii="Arial" w:hAnsi="Arial" w:cs="Arial"/>
          <w:b/>
          <w:sz w:val="20"/>
          <w:szCs w:val="20"/>
        </w:rPr>
      </w:pPr>
      <w:r w:rsidRPr="005A13D7">
        <w:rPr>
          <w:rFonts w:ascii="Arial" w:hAnsi="Arial" w:cs="Arial"/>
          <w:b/>
          <w:sz w:val="20"/>
          <w:szCs w:val="20"/>
        </w:rPr>
        <w:t>Vertrag betreffend Verrechnungs- und Zahlungsmodalität bei Viehlieferungen über den SVR</w:t>
      </w:r>
    </w:p>
    <w:p w:rsidR="00B75666" w:rsidRPr="005A13D7" w:rsidRDefault="00B75666">
      <w:pPr>
        <w:rPr>
          <w:rFonts w:ascii="Arial" w:hAnsi="Arial" w:cs="Arial"/>
          <w:b/>
          <w:sz w:val="20"/>
          <w:szCs w:val="20"/>
        </w:rPr>
      </w:pPr>
      <w:r w:rsidRPr="005A13D7">
        <w:rPr>
          <w:rFonts w:ascii="Arial" w:hAnsi="Arial" w:cs="Arial"/>
          <w:b/>
          <w:sz w:val="20"/>
          <w:szCs w:val="20"/>
        </w:rPr>
        <w:t>(Schweinevermarktungsring)</w:t>
      </w:r>
    </w:p>
    <w:p w:rsidR="00B75666" w:rsidRPr="00B75666" w:rsidRDefault="00317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75666" w:rsidRPr="00B75666">
        <w:rPr>
          <w:rFonts w:ascii="Arial" w:hAnsi="Arial" w:cs="Arial"/>
          <w:sz w:val="20"/>
          <w:szCs w:val="20"/>
        </w:rPr>
        <w:t xml:space="preserve">Sehr geehrter </w:t>
      </w:r>
      <w:r w:rsidR="00B75666" w:rsidRPr="00B06040">
        <w:rPr>
          <w:rFonts w:ascii="Arial" w:hAnsi="Arial" w:cs="Arial"/>
          <w:color w:val="C00000"/>
          <w:sz w:val="20"/>
          <w:szCs w:val="20"/>
        </w:rPr>
        <w:t>Name des Landwirtes</w:t>
      </w:r>
      <w:r w:rsidR="00B75666" w:rsidRPr="00B75666">
        <w:rPr>
          <w:rFonts w:ascii="Arial" w:hAnsi="Arial" w:cs="Arial"/>
          <w:sz w:val="20"/>
          <w:szCs w:val="20"/>
        </w:rPr>
        <w:t>!</w:t>
      </w:r>
    </w:p>
    <w:p w:rsidR="00B75666" w:rsidRPr="00B75666" w:rsidRDefault="00B75666">
      <w:pPr>
        <w:rPr>
          <w:rFonts w:ascii="Arial" w:hAnsi="Arial" w:cs="Arial"/>
          <w:sz w:val="20"/>
          <w:szCs w:val="20"/>
        </w:rPr>
      </w:pPr>
    </w:p>
    <w:p w:rsidR="00B75666" w:rsidRPr="00B75666" w:rsidRDefault="00B75666">
      <w:pPr>
        <w:rPr>
          <w:rFonts w:ascii="Arial" w:hAnsi="Arial" w:cs="Arial"/>
          <w:sz w:val="20"/>
          <w:szCs w:val="20"/>
        </w:rPr>
      </w:pPr>
      <w:r w:rsidRPr="00B75666">
        <w:rPr>
          <w:rFonts w:ascii="Arial" w:hAnsi="Arial" w:cs="Arial"/>
          <w:sz w:val="20"/>
          <w:szCs w:val="20"/>
        </w:rPr>
        <w:t>Aufgrund der geänderten Vorgehensweise bei der Abrechnung des Vieheinkaufes</w:t>
      </w:r>
      <w:r w:rsidR="00B10719">
        <w:rPr>
          <w:rFonts w:ascii="Arial" w:hAnsi="Arial" w:cs="Arial"/>
          <w:sz w:val="20"/>
          <w:szCs w:val="20"/>
        </w:rPr>
        <w:t>,</w:t>
      </w:r>
      <w:r w:rsidRPr="00B75666">
        <w:rPr>
          <w:rFonts w:ascii="Arial" w:hAnsi="Arial" w:cs="Arial"/>
          <w:sz w:val="20"/>
          <w:szCs w:val="20"/>
        </w:rPr>
        <w:t xml:space="preserve"> wollen Sie bitte </w:t>
      </w:r>
      <w:proofErr w:type="gramStart"/>
      <w:r w:rsidRPr="00B75666">
        <w:rPr>
          <w:rFonts w:ascii="Arial" w:hAnsi="Arial" w:cs="Arial"/>
          <w:sz w:val="20"/>
          <w:szCs w:val="20"/>
        </w:rPr>
        <w:t>das</w:t>
      </w:r>
      <w:proofErr w:type="gramEnd"/>
      <w:r w:rsidRPr="00B75666">
        <w:rPr>
          <w:rFonts w:ascii="Arial" w:hAnsi="Arial" w:cs="Arial"/>
          <w:sz w:val="20"/>
          <w:szCs w:val="20"/>
        </w:rPr>
        <w:t xml:space="preserve"> für Sie zutreffende ankreuzen:</w:t>
      </w:r>
    </w:p>
    <w:p w:rsidR="00B75666" w:rsidRPr="005A13D7" w:rsidRDefault="00B75666" w:rsidP="00B7566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A13D7">
        <w:rPr>
          <w:color w:val="auto"/>
          <w:sz w:val="20"/>
          <w:szCs w:val="20"/>
        </w:rPr>
        <w:t xml:space="preserve">Unecht steuerbefreit, weil Kleinunternehmer (0 % </w:t>
      </w:r>
      <w:proofErr w:type="spellStart"/>
      <w:r w:rsidRPr="005A13D7">
        <w:rPr>
          <w:color w:val="auto"/>
          <w:sz w:val="20"/>
          <w:szCs w:val="20"/>
        </w:rPr>
        <w:t>USt</w:t>
      </w:r>
      <w:proofErr w:type="spellEnd"/>
      <w:r w:rsidRPr="005A13D7">
        <w:rPr>
          <w:color w:val="auto"/>
          <w:sz w:val="20"/>
          <w:szCs w:val="20"/>
        </w:rPr>
        <w:t>)</w:t>
      </w:r>
    </w:p>
    <w:p w:rsidR="00B75666" w:rsidRPr="00C74E6F" w:rsidRDefault="00B75666" w:rsidP="00B75666">
      <w:pPr>
        <w:pStyle w:val="Default"/>
        <w:ind w:left="720"/>
        <w:rPr>
          <w:color w:val="auto"/>
          <w:sz w:val="20"/>
          <w:szCs w:val="20"/>
          <w:highlight w:val="lightGray"/>
        </w:rPr>
      </w:pPr>
    </w:p>
    <w:p w:rsidR="00B75666" w:rsidRPr="00C74E6F" w:rsidRDefault="00B75666" w:rsidP="00B75666">
      <w:pPr>
        <w:pStyle w:val="Default"/>
        <w:numPr>
          <w:ilvl w:val="0"/>
          <w:numId w:val="1"/>
        </w:numPr>
        <w:rPr>
          <w:color w:val="auto"/>
          <w:sz w:val="20"/>
          <w:szCs w:val="20"/>
          <w:highlight w:val="lightGray"/>
        </w:rPr>
      </w:pPr>
      <w:r w:rsidRPr="005A13D7">
        <w:rPr>
          <w:color w:val="auto"/>
          <w:sz w:val="20"/>
          <w:szCs w:val="20"/>
        </w:rPr>
        <w:t xml:space="preserve">Nicht buchführungspflichtiger Land-/Forstwirt – Umsatzsteuer-Pauschalierung (13 % </w:t>
      </w:r>
      <w:proofErr w:type="spellStart"/>
      <w:r w:rsidRPr="005A13D7">
        <w:rPr>
          <w:color w:val="auto"/>
          <w:sz w:val="20"/>
          <w:szCs w:val="20"/>
        </w:rPr>
        <w:t>USt</w:t>
      </w:r>
      <w:proofErr w:type="spellEnd"/>
      <w:r w:rsidRPr="00C74E6F">
        <w:rPr>
          <w:color w:val="auto"/>
          <w:sz w:val="20"/>
          <w:szCs w:val="20"/>
          <w:highlight w:val="lightGray"/>
        </w:rPr>
        <w:t xml:space="preserve">) </w:t>
      </w:r>
    </w:p>
    <w:p w:rsidR="00B75666" w:rsidRPr="005A13D7" w:rsidRDefault="00B75666" w:rsidP="00B75666">
      <w:pPr>
        <w:pStyle w:val="Default"/>
        <w:rPr>
          <w:color w:val="auto"/>
          <w:sz w:val="20"/>
          <w:szCs w:val="20"/>
        </w:rPr>
      </w:pPr>
    </w:p>
    <w:p w:rsidR="00B75666" w:rsidRPr="005A13D7" w:rsidRDefault="00B75666" w:rsidP="00B7566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A13D7">
        <w:rPr>
          <w:color w:val="auto"/>
          <w:sz w:val="20"/>
          <w:szCs w:val="20"/>
        </w:rPr>
        <w:t xml:space="preserve">steuerpflichtige Umsätze außerhalb einer </w:t>
      </w:r>
      <w:r w:rsidR="00B10719">
        <w:rPr>
          <w:color w:val="auto"/>
          <w:sz w:val="20"/>
          <w:szCs w:val="20"/>
        </w:rPr>
        <w:t>L</w:t>
      </w:r>
      <w:r w:rsidRPr="005A13D7">
        <w:rPr>
          <w:color w:val="auto"/>
          <w:sz w:val="20"/>
          <w:szCs w:val="20"/>
        </w:rPr>
        <w:t>&amp;</w:t>
      </w:r>
      <w:r w:rsidR="00B10719">
        <w:rPr>
          <w:color w:val="auto"/>
          <w:sz w:val="20"/>
          <w:szCs w:val="20"/>
        </w:rPr>
        <w:t>F</w:t>
      </w:r>
      <w:r w:rsidRPr="005A13D7">
        <w:rPr>
          <w:color w:val="auto"/>
          <w:sz w:val="20"/>
          <w:szCs w:val="20"/>
        </w:rPr>
        <w:t xml:space="preserve"> Pauschalierung (Regelbesteuerung; 13 % </w:t>
      </w:r>
      <w:proofErr w:type="spellStart"/>
      <w:r w:rsidRPr="005A13D7">
        <w:rPr>
          <w:color w:val="auto"/>
          <w:sz w:val="20"/>
          <w:szCs w:val="20"/>
        </w:rPr>
        <w:t>USt</w:t>
      </w:r>
      <w:proofErr w:type="spellEnd"/>
      <w:r w:rsidRPr="005A13D7">
        <w:rPr>
          <w:color w:val="auto"/>
          <w:sz w:val="20"/>
          <w:szCs w:val="20"/>
        </w:rPr>
        <w:t>)</w:t>
      </w:r>
    </w:p>
    <w:p w:rsidR="00B75666" w:rsidRPr="005A13D7" w:rsidRDefault="00B75666" w:rsidP="00B75666">
      <w:pPr>
        <w:pStyle w:val="Default"/>
        <w:rPr>
          <w:color w:val="auto"/>
          <w:sz w:val="20"/>
          <w:szCs w:val="20"/>
        </w:rPr>
      </w:pPr>
    </w:p>
    <w:p w:rsidR="00B75666" w:rsidRPr="005A13D7" w:rsidRDefault="00B75666" w:rsidP="00B75666">
      <w:pPr>
        <w:pStyle w:val="Default"/>
        <w:rPr>
          <w:color w:val="auto"/>
          <w:sz w:val="20"/>
          <w:szCs w:val="20"/>
        </w:rPr>
      </w:pPr>
      <w:r w:rsidRPr="005A13D7">
        <w:rPr>
          <w:color w:val="auto"/>
          <w:sz w:val="20"/>
          <w:szCs w:val="20"/>
        </w:rPr>
        <w:t>UID-Nummer: ………………………………….</w:t>
      </w:r>
    </w:p>
    <w:p w:rsidR="00B75666" w:rsidRPr="005A13D7" w:rsidRDefault="00B75666" w:rsidP="00B75666">
      <w:pPr>
        <w:pStyle w:val="Default"/>
        <w:rPr>
          <w:i/>
          <w:iCs/>
          <w:color w:val="auto"/>
          <w:sz w:val="20"/>
          <w:szCs w:val="20"/>
        </w:rPr>
      </w:pPr>
      <w:r w:rsidRPr="005A13D7">
        <w:rPr>
          <w:i/>
          <w:iCs/>
          <w:color w:val="auto"/>
          <w:sz w:val="20"/>
          <w:szCs w:val="20"/>
        </w:rPr>
        <w:t>(sollte dieses Feld frei bleiben, gehen wir davon aus, dass Sie über keine UID-Nummer verfügen)</w:t>
      </w:r>
    </w:p>
    <w:p w:rsidR="00B75666" w:rsidRPr="005A13D7" w:rsidRDefault="00B75666" w:rsidP="00B75666">
      <w:pPr>
        <w:pStyle w:val="Default"/>
        <w:rPr>
          <w:color w:val="auto"/>
          <w:sz w:val="20"/>
          <w:szCs w:val="20"/>
        </w:rPr>
      </w:pPr>
    </w:p>
    <w:p w:rsidR="00B75666" w:rsidRPr="005A13D7" w:rsidRDefault="00B10719" w:rsidP="00B75666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Weiters</w:t>
      </w:r>
      <w:proofErr w:type="spellEnd"/>
      <w:r>
        <w:rPr>
          <w:color w:val="auto"/>
          <w:sz w:val="20"/>
          <w:szCs w:val="20"/>
        </w:rPr>
        <w:t xml:space="preserve"> sind Sie </w:t>
      </w:r>
      <w:r w:rsidR="00B75666" w:rsidRPr="005A13D7">
        <w:rPr>
          <w:color w:val="auto"/>
          <w:sz w:val="20"/>
          <w:szCs w:val="20"/>
        </w:rPr>
        <w:t>m</w:t>
      </w:r>
      <w:r w:rsidR="003176B5">
        <w:rPr>
          <w:color w:val="auto"/>
          <w:sz w:val="20"/>
          <w:szCs w:val="20"/>
        </w:rPr>
        <w:t>it der Abrechnung im Gutschrift</w:t>
      </w:r>
      <w:r w:rsidR="00B75666" w:rsidRPr="005A13D7">
        <w:rPr>
          <w:color w:val="auto"/>
          <w:sz w:val="20"/>
          <w:szCs w:val="20"/>
        </w:rPr>
        <w:t>weg einverstanden und bestätige</w:t>
      </w:r>
      <w:r>
        <w:rPr>
          <w:color w:val="auto"/>
          <w:sz w:val="20"/>
          <w:szCs w:val="20"/>
        </w:rPr>
        <w:t>n mit Ihrer Unterschrift</w:t>
      </w:r>
      <w:r w:rsidR="00B75666" w:rsidRPr="005A13D7">
        <w:rPr>
          <w:color w:val="auto"/>
          <w:sz w:val="20"/>
          <w:szCs w:val="20"/>
        </w:rPr>
        <w:t xml:space="preserve">, dass die Firma Marcher schuldbefreiend an den SVR </w:t>
      </w:r>
      <w:r>
        <w:rPr>
          <w:color w:val="auto"/>
          <w:sz w:val="20"/>
          <w:szCs w:val="20"/>
        </w:rPr>
        <w:t xml:space="preserve">Schweinevermarktungsring </w:t>
      </w:r>
      <w:r w:rsidR="00B75666" w:rsidRPr="005A13D7">
        <w:rPr>
          <w:color w:val="auto"/>
          <w:sz w:val="20"/>
          <w:szCs w:val="20"/>
        </w:rPr>
        <w:t xml:space="preserve">bezahlt und dass die SVR </w:t>
      </w:r>
      <w:r>
        <w:rPr>
          <w:color w:val="auto"/>
          <w:sz w:val="20"/>
          <w:szCs w:val="20"/>
        </w:rPr>
        <w:t>Ihre</w:t>
      </w:r>
      <w:r w:rsidR="00B75666" w:rsidRPr="005A13D7">
        <w:rPr>
          <w:color w:val="auto"/>
          <w:sz w:val="20"/>
          <w:szCs w:val="20"/>
        </w:rPr>
        <w:t xml:space="preserve"> Abrechnung</w:t>
      </w:r>
      <w:r>
        <w:rPr>
          <w:color w:val="auto"/>
          <w:sz w:val="20"/>
          <w:szCs w:val="20"/>
        </w:rPr>
        <w:t>, welche auch Ihnen von uns zugesendet wird,</w:t>
      </w:r>
      <w:r w:rsidR="00B75666" w:rsidRPr="005A13D7">
        <w:rPr>
          <w:color w:val="auto"/>
          <w:sz w:val="20"/>
          <w:szCs w:val="20"/>
        </w:rPr>
        <w:t xml:space="preserve"> in Kopie erhalten darf.</w:t>
      </w:r>
    </w:p>
    <w:p w:rsidR="00B75666" w:rsidRPr="005A13D7" w:rsidRDefault="00B75666" w:rsidP="00B75666">
      <w:pPr>
        <w:pStyle w:val="Default"/>
        <w:rPr>
          <w:color w:val="auto"/>
          <w:sz w:val="20"/>
          <w:szCs w:val="20"/>
        </w:rPr>
      </w:pPr>
    </w:p>
    <w:p w:rsidR="00B75666" w:rsidRPr="00B10719" w:rsidRDefault="00B10719" w:rsidP="00B75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d</w:t>
      </w:r>
      <w:r w:rsidRPr="00B10719">
        <w:rPr>
          <w:rFonts w:ascii="Arial" w:hAnsi="Arial" w:cs="Arial"/>
          <w:sz w:val="20"/>
          <w:szCs w:val="20"/>
        </w:rPr>
        <w:t xml:space="preserve">ie Firma </w:t>
      </w:r>
      <w:r w:rsidR="00B75666" w:rsidRPr="00B10719">
        <w:rPr>
          <w:rFonts w:ascii="Arial" w:hAnsi="Arial" w:cs="Arial"/>
          <w:sz w:val="20"/>
          <w:szCs w:val="20"/>
        </w:rPr>
        <w:t xml:space="preserve">Marcher </w:t>
      </w:r>
      <w:r>
        <w:rPr>
          <w:rFonts w:ascii="Arial" w:hAnsi="Arial" w:cs="Arial"/>
          <w:sz w:val="20"/>
          <w:szCs w:val="20"/>
        </w:rPr>
        <w:t>die</w:t>
      </w:r>
      <w:r w:rsidR="00B75666" w:rsidRPr="00B10719">
        <w:rPr>
          <w:rFonts w:ascii="Arial" w:hAnsi="Arial" w:cs="Arial"/>
          <w:sz w:val="20"/>
          <w:szCs w:val="20"/>
        </w:rPr>
        <w:t xml:space="preserve"> Verantwortung für die Ausstellung einer umsatzsteue</w:t>
      </w:r>
      <w:r>
        <w:rPr>
          <w:rFonts w:ascii="Arial" w:hAnsi="Arial" w:cs="Arial"/>
          <w:sz w:val="20"/>
          <w:szCs w:val="20"/>
        </w:rPr>
        <w:t>rlich korrekten Gutschrift trägt, müssen</w:t>
      </w:r>
      <w:r w:rsidR="00B75666" w:rsidRPr="00B10719">
        <w:rPr>
          <w:rFonts w:ascii="Arial" w:hAnsi="Arial" w:cs="Arial"/>
          <w:sz w:val="20"/>
          <w:szCs w:val="20"/>
        </w:rPr>
        <w:t xml:space="preserve"> Unternehmereigenschaft und UID regelmäßig auf Aktualität bzw. Richtigkeit geprüft</w:t>
      </w:r>
      <w:r>
        <w:rPr>
          <w:rFonts w:ascii="Arial" w:hAnsi="Arial" w:cs="Arial"/>
          <w:sz w:val="20"/>
          <w:szCs w:val="20"/>
        </w:rPr>
        <w:t xml:space="preserve"> werden</w:t>
      </w:r>
      <w:r w:rsidR="00B75666" w:rsidRPr="00B10719">
        <w:rPr>
          <w:rFonts w:ascii="Arial" w:hAnsi="Arial" w:cs="Arial"/>
          <w:sz w:val="20"/>
          <w:szCs w:val="20"/>
        </w:rPr>
        <w:t xml:space="preserve">. </w:t>
      </w:r>
    </w:p>
    <w:p w:rsidR="00B75666" w:rsidRDefault="00B75666" w:rsidP="00B75666">
      <w:pPr>
        <w:rPr>
          <w:rFonts w:ascii="Arial" w:hAnsi="Arial" w:cs="Arial"/>
          <w:sz w:val="20"/>
          <w:szCs w:val="20"/>
          <w:highlight w:val="lightGray"/>
        </w:rPr>
      </w:pPr>
    </w:p>
    <w:p w:rsidR="00B75666" w:rsidRDefault="00B10719" w:rsidP="00B10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Norbert Marcher GesmbH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719">
        <w:rPr>
          <w:rFonts w:ascii="Arial" w:hAnsi="Arial" w:cs="Arial"/>
          <w:sz w:val="20"/>
          <w:szCs w:val="20"/>
        </w:rPr>
        <w:t xml:space="preserve">Datum und </w:t>
      </w:r>
      <w:r w:rsidR="00B75666" w:rsidRPr="00B10719">
        <w:rPr>
          <w:rFonts w:ascii="Arial" w:hAnsi="Arial" w:cs="Arial"/>
          <w:sz w:val="20"/>
          <w:szCs w:val="20"/>
        </w:rPr>
        <w:t>Unterschrift des Landwirts</w:t>
      </w:r>
      <w:r>
        <w:rPr>
          <w:rFonts w:ascii="Arial" w:hAnsi="Arial" w:cs="Arial"/>
          <w:sz w:val="20"/>
          <w:szCs w:val="20"/>
        </w:rPr>
        <w:br/>
        <w:t>Mag. Norbert Marcher</w:t>
      </w:r>
    </w:p>
    <w:p w:rsidR="003176B5" w:rsidRDefault="003176B5" w:rsidP="003176B5">
      <w:pPr>
        <w:spacing w:before="100" w:beforeAutospacing="1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3176B5" w:rsidRPr="003176B5" w:rsidRDefault="003176B5" w:rsidP="003176B5">
      <w:pPr>
        <w:spacing w:before="100" w:beforeAutospacing="1"/>
        <w:rPr>
          <w:rFonts w:ascii="Times New Roman" w:hAnsi="Times New Roman" w:cs="Times New Roman"/>
          <w:color w:val="000000"/>
          <w:sz w:val="12"/>
          <w:szCs w:val="12"/>
          <w:lang w:val="en-GB"/>
        </w:rPr>
      </w:pPr>
      <w:proofErr w:type="spellStart"/>
      <w:r>
        <w:rPr>
          <w:rFonts w:ascii="Arial" w:hAnsi="Arial" w:cs="Arial"/>
          <w:color w:val="000000"/>
          <w:sz w:val="12"/>
          <w:szCs w:val="12"/>
          <w:lang w:val="en-GB"/>
        </w:rPr>
        <w:t>F</w:t>
      </w:r>
      <w:r w:rsidRPr="003176B5">
        <w:rPr>
          <w:rFonts w:ascii="Arial" w:hAnsi="Arial" w:cs="Arial"/>
          <w:color w:val="000000"/>
          <w:sz w:val="12"/>
          <w:szCs w:val="12"/>
          <w:lang w:val="en-GB"/>
        </w:rPr>
        <w:t>irmenbuchnummer</w:t>
      </w:r>
      <w:proofErr w:type="spellEnd"/>
      <w:r w:rsidRPr="003176B5">
        <w:rPr>
          <w:rFonts w:ascii="Arial" w:hAnsi="Arial" w:cs="Arial"/>
          <w:color w:val="000000"/>
          <w:sz w:val="12"/>
          <w:szCs w:val="12"/>
          <w:lang w:val="en-GB"/>
        </w:rPr>
        <w:t xml:space="preserve"> 114951 x | </w:t>
      </w:r>
      <w:proofErr w:type="spellStart"/>
      <w:r w:rsidRPr="003176B5">
        <w:rPr>
          <w:rFonts w:ascii="Arial" w:hAnsi="Arial" w:cs="Arial"/>
          <w:color w:val="000000"/>
          <w:sz w:val="12"/>
          <w:szCs w:val="12"/>
          <w:lang w:val="en-GB"/>
        </w:rPr>
        <w:t>Firmenbuchgericht</w:t>
      </w:r>
      <w:proofErr w:type="spellEnd"/>
      <w:r w:rsidRPr="003176B5">
        <w:rPr>
          <w:rFonts w:ascii="Arial" w:hAnsi="Arial" w:cs="Arial"/>
          <w:color w:val="000000"/>
          <w:sz w:val="12"/>
          <w:szCs w:val="12"/>
          <w:lang w:val="en-GB"/>
        </w:rPr>
        <w:t xml:space="preserve"> LG Klagenfurt | DVR: 0327239</w:t>
      </w:r>
    </w:p>
    <w:sectPr w:rsidR="003176B5" w:rsidRPr="003176B5" w:rsidSect="008F0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70111664"/>
    <w:multiLevelType w:val="hybridMultilevel"/>
    <w:tmpl w:val="71565A98"/>
    <w:lvl w:ilvl="0" w:tplc="57C460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666"/>
    <w:rsid w:val="003176B5"/>
    <w:rsid w:val="00420D1D"/>
    <w:rsid w:val="005A13D7"/>
    <w:rsid w:val="008F0A5E"/>
    <w:rsid w:val="00B06040"/>
    <w:rsid w:val="00B10719"/>
    <w:rsid w:val="00B75666"/>
    <w:rsid w:val="00E1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A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B7566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7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17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he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04C6.75A381F0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rabitsch</dc:creator>
  <cp:lastModifiedBy>rabitsch</cp:lastModifiedBy>
  <cp:revision>4</cp:revision>
  <dcterms:created xsi:type="dcterms:W3CDTF">2016-10-19T08:33:00Z</dcterms:created>
  <dcterms:modified xsi:type="dcterms:W3CDTF">2016-10-19T09:03:00Z</dcterms:modified>
</cp:coreProperties>
</file>